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314E4B" w:rsidP="006E58E9">
      <w:pPr>
        <w:jc w:val="center"/>
        <w:rPr>
          <w:rFonts w:ascii="Arial" w:hAnsi="Arial" w:cs="Arial"/>
          <w:b/>
          <w:sz w:val="36"/>
          <w:szCs w:val="36"/>
        </w:rPr>
      </w:pPr>
      <w:r>
        <w:rPr>
          <w:rFonts w:ascii="Arial" w:hAnsi="Arial" w:cs="Arial"/>
          <w:b/>
          <w:sz w:val="36"/>
          <w:szCs w:val="36"/>
        </w:rPr>
        <w:t>REAL ESTATE</w:t>
      </w:r>
      <w:r w:rsidR="00A1335F">
        <w:rPr>
          <w:rFonts w:ascii="Arial" w:hAnsi="Arial" w:cs="Arial"/>
          <w:b/>
          <w:sz w:val="36"/>
          <w:szCs w:val="36"/>
        </w:rPr>
        <w:t xml:space="preserve"> </w:t>
      </w:r>
      <w:r w:rsidR="003248C7">
        <w:rPr>
          <w:rFonts w:ascii="Arial" w:hAnsi="Arial" w:cs="Arial"/>
          <w:b/>
          <w:sz w:val="36"/>
          <w:szCs w:val="36"/>
        </w:rPr>
        <w:t>CONSULT</w:t>
      </w:r>
      <w:r w:rsidR="000A6F15">
        <w:rPr>
          <w:rFonts w:ascii="Arial" w:hAnsi="Arial" w:cs="Arial"/>
          <w:b/>
          <w:sz w:val="36"/>
          <w:szCs w:val="36"/>
        </w:rPr>
        <w:t>ANT</w:t>
      </w:r>
      <w:r w:rsidR="006E58E9">
        <w:rPr>
          <w:rFonts w:ascii="Arial" w:hAnsi="Arial" w:cs="Arial"/>
          <w:b/>
          <w:sz w:val="36"/>
          <w:szCs w:val="36"/>
        </w:rPr>
        <w:t xml:space="preserve">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314E4B">
        <w:rPr>
          <w:rFonts w:ascii="Arial" w:hAnsi="Arial" w:cs="Arial"/>
        </w:rPr>
        <w:t>Real Estate</w:t>
      </w:r>
      <w:bookmarkStart w:id="0" w:name="_GoBack"/>
      <w:bookmarkEnd w:id="0"/>
      <w:r w:rsidR="006E58E9">
        <w:rPr>
          <w:rFonts w:ascii="Arial" w:hAnsi="Arial" w:cs="Arial"/>
        </w:rPr>
        <w:t xml:space="preserve"> </w:t>
      </w:r>
      <w:r w:rsidR="003248C7">
        <w:rPr>
          <w:rFonts w:ascii="Arial" w:hAnsi="Arial" w:cs="Arial"/>
        </w:rPr>
        <w:t>Consult</w:t>
      </w:r>
      <w:r w:rsidR="000A6F15">
        <w:rPr>
          <w:rFonts w:ascii="Arial" w:hAnsi="Arial" w:cs="Arial"/>
        </w:rPr>
        <w:t>ant</w:t>
      </w:r>
      <w:r w:rsidR="003248C7">
        <w:rPr>
          <w:rFonts w:ascii="Arial" w:hAnsi="Arial" w:cs="Arial"/>
        </w:rPr>
        <w:t xml:space="preserve">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0771E1"/>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1E1" w:rsidRDefault="000771E1" w:rsidP="00D94E09">
      <w:r>
        <w:separator/>
      </w:r>
    </w:p>
  </w:endnote>
  <w:endnote w:type="continuationSeparator" w:id="0">
    <w:p w:rsidR="000771E1" w:rsidRDefault="000771E1"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1E1" w:rsidRDefault="000771E1" w:rsidP="00D94E09">
      <w:r>
        <w:separator/>
      </w:r>
    </w:p>
  </w:footnote>
  <w:footnote w:type="continuationSeparator" w:id="0">
    <w:p w:rsidR="000771E1" w:rsidRDefault="000771E1"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771E1"/>
    <w:rsid w:val="000A6F15"/>
    <w:rsid w:val="000B6B38"/>
    <w:rsid w:val="000E4920"/>
    <w:rsid w:val="000E65F8"/>
    <w:rsid w:val="001130DF"/>
    <w:rsid w:val="001D35CC"/>
    <w:rsid w:val="00291225"/>
    <w:rsid w:val="002E77AB"/>
    <w:rsid w:val="00314E4B"/>
    <w:rsid w:val="003248C7"/>
    <w:rsid w:val="00394291"/>
    <w:rsid w:val="003C24B1"/>
    <w:rsid w:val="003D1BCE"/>
    <w:rsid w:val="004248F1"/>
    <w:rsid w:val="00461406"/>
    <w:rsid w:val="00586BE1"/>
    <w:rsid w:val="00610145"/>
    <w:rsid w:val="006E58E9"/>
    <w:rsid w:val="008272BE"/>
    <w:rsid w:val="00865F0B"/>
    <w:rsid w:val="008933CB"/>
    <w:rsid w:val="008D1C7A"/>
    <w:rsid w:val="00A1335F"/>
    <w:rsid w:val="00A873EB"/>
    <w:rsid w:val="00BA0032"/>
    <w:rsid w:val="00BC742E"/>
    <w:rsid w:val="00C360AE"/>
    <w:rsid w:val="00D714A9"/>
    <w:rsid w:val="00D743F5"/>
    <w:rsid w:val="00D94E09"/>
    <w:rsid w:val="00E019F4"/>
    <w:rsid w:val="00E17D44"/>
    <w:rsid w:val="00E22934"/>
    <w:rsid w:val="00E270FA"/>
    <w:rsid w:val="00E43011"/>
    <w:rsid w:val="00E95FCA"/>
    <w:rsid w:val="00EC2DF7"/>
    <w:rsid w:val="00F30057"/>
    <w:rsid w:val="00F4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46B8CC"/>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11829</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Professional Consultant Agreement</vt:lpstr>
    </vt:vector>
  </TitlesOfParts>
  <Manager/>
  <Company/>
  <LinksUpToDate>false</LinksUpToDate>
  <CharactersWithSpaces>13643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Consultant Agreement</dc:title>
  <dc:subject/>
  <dc:creator>EmploymentContracts.com</dc:creator>
  <cp:keywords/>
  <dc:description/>
  <cp:lastModifiedBy>Joseph Gendron</cp:lastModifiedBy>
  <cp:revision>2</cp:revision>
  <dcterms:created xsi:type="dcterms:W3CDTF">2019-09-20T16:15:00Z</dcterms:created>
  <dcterms:modified xsi:type="dcterms:W3CDTF">2019-09-20T16:15:00Z</dcterms:modified>
  <cp:category/>
</cp:coreProperties>
</file>