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57424" w14:textId="73FE07B5" w:rsidR="00E1437D" w:rsidRDefault="00056626" w:rsidP="00B4679B">
      <w:pPr>
        <w:jc w:val="center"/>
        <w:rPr>
          <w:rFonts w:ascii="Arial" w:hAnsi="Arial" w:cs="Arial"/>
          <w:b/>
          <w:sz w:val="32"/>
          <w:szCs w:val="32"/>
        </w:rPr>
      </w:pPr>
      <w:r>
        <w:rPr>
          <w:rFonts w:ascii="Arial" w:hAnsi="Arial" w:cs="Arial"/>
          <w:b/>
          <w:sz w:val="32"/>
          <w:szCs w:val="32"/>
        </w:rPr>
        <w:t>DELAWARE</w:t>
      </w:r>
    </w:p>
    <w:p w14:paraId="5F5C7F24" w14:textId="1FE54399" w:rsidR="00B4679B" w:rsidRPr="00B4679B" w:rsidRDefault="00B4679B" w:rsidP="00B4679B">
      <w:pPr>
        <w:jc w:val="center"/>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08C319A9"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4D2B41">
        <w:rPr>
          <w:rFonts w:ascii="Arial" w:hAnsi="Arial" w:cs="Arial"/>
          <w:sz w:val="22"/>
          <w:szCs w:val="22"/>
        </w:rPr>
        <w:t>Delaware</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4D2B41">
        <w:rPr>
          <w:rFonts w:ascii="Arial" w:hAnsi="Arial" w:cs="Arial"/>
          <w:sz w:val="22"/>
          <w:szCs w:val="22"/>
        </w:rPr>
        <w:t>Delaware</w:t>
      </w:r>
      <w:bookmarkStart w:id="0" w:name="_GoBack"/>
      <w:bookmarkEnd w:id="0"/>
      <w:r w:rsidR="00095498">
        <w:rPr>
          <w:rFonts w:ascii="Arial" w:hAnsi="Arial" w:cs="Arial"/>
          <w:sz w:val="22"/>
          <w:szCs w:val="22"/>
        </w:rPr>
        <w:t xml:space="preserve"> </w:t>
      </w:r>
      <w:r w:rsidRPr="00B4679B">
        <w:rPr>
          <w:rFonts w:ascii="Arial" w:hAnsi="Arial" w:cs="Arial"/>
          <w:sz w:val="22"/>
          <w:szCs w:val="22"/>
        </w:rPr>
        <w:t>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B4679B">
      <w:pPr>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B4679B">
      <w:pPr>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3564A1">
      <w:pPr>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3564A1">
      <w:pPr>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6B5F3E">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D296C" w14:textId="77777777" w:rsidR="006B5F3E" w:rsidRDefault="006B5F3E" w:rsidP="00B450BA">
      <w:r>
        <w:separator/>
      </w:r>
    </w:p>
  </w:endnote>
  <w:endnote w:type="continuationSeparator" w:id="0">
    <w:p w14:paraId="101B5DBB" w14:textId="77777777" w:rsidR="006B5F3E" w:rsidRDefault="006B5F3E"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Pr="00B450BA">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A3DBD" w14:textId="77777777" w:rsidR="006B5F3E" w:rsidRDefault="006B5F3E" w:rsidP="00B450BA">
      <w:r>
        <w:separator/>
      </w:r>
    </w:p>
  </w:footnote>
  <w:footnote w:type="continuationSeparator" w:id="0">
    <w:p w14:paraId="1E6FDCEC" w14:textId="77777777" w:rsidR="006B5F3E" w:rsidRDefault="006B5F3E" w:rsidP="00B4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B"/>
    <w:rsid w:val="00004059"/>
    <w:rsid w:val="00056626"/>
    <w:rsid w:val="000803AC"/>
    <w:rsid w:val="00095498"/>
    <w:rsid w:val="000B2FC2"/>
    <w:rsid w:val="000B6B38"/>
    <w:rsid w:val="00197418"/>
    <w:rsid w:val="00280789"/>
    <w:rsid w:val="00294DB8"/>
    <w:rsid w:val="003564A1"/>
    <w:rsid w:val="00391BD5"/>
    <w:rsid w:val="00420514"/>
    <w:rsid w:val="004D2B41"/>
    <w:rsid w:val="00583E3F"/>
    <w:rsid w:val="006B5F3E"/>
    <w:rsid w:val="006C6849"/>
    <w:rsid w:val="00A873EB"/>
    <w:rsid w:val="00AC2582"/>
    <w:rsid w:val="00B0242C"/>
    <w:rsid w:val="00B05646"/>
    <w:rsid w:val="00B450BA"/>
    <w:rsid w:val="00B4679B"/>
    <w:rsid w:val="00C27726"/>
    <w:rsid w:val="00D55E68"/>
    <w:rsid w:val="00E1437D"/>
    <w:rsid w:val="00E9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Connecticut Non-Compete and Non-Solicitation Agreement</vt:lpstr>
    </vt:vector>
  </TitlesOfParts>
  <Manager/>
  <Company/>
  <LinksUpToDate>false</LinksUpToDate>
  <CharactersWithSpaces>5002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Non-Compete and Non-Solicitation Agreement</dc:title>
  <dc:subject/>
  <dc:creator>EmploymentContracts.com</dc:creator>
  <cp:keywords/>
  <dc:description/>
  <cp:lastModifiedBy>Clayton Upex</cp:lastModifiedBy>
  <cp:revision>2</cp:revision>
  <cp:lastPrinted>2018-08-24T21:13:00Z</cp:lastPrinted>
  <dcterms:created xsi:type="dcterms:W3CDTF">2018-08-24T21:48:00Z</dcterms:created>
  <dcterms:modified xsi:type="dcterms:W3CDTF">2018-08-24T21:48:00Z</dcterms:modified>
  <cp:category/>
</cp:coreProperties>
</file>